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7E8F" w14:textId="14164AE7" w:rsidR="00691F60" w:rsidRDefault="0070312A" w:rsidP="00A54BD3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A91FC84" wp14:editId="6024232C">
            <wp:extent cx="2885030" cy="1621155"/>
            <wp:effectExtent l="0" t="0" r="0" b="0"/>
            <wp:docPr id="2" name="Obraz 2" descr="Obraz zawierający odzież, osoba, pozując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odzież, osoba, pozując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22" cy="165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3DE76" w14:textId="7E5DE485" w:rsidR="00691F60" w:rsidRPr="00730EB8" w:rsidRDefault="009D3458" w:rsidP="009D3458">
      <w:pPr>
        <w:jc w:val="center"/>
        <w:rPr>
          <w:rFonts w:cstheme="minorHAnsi"/>
          <w:b/>
          <w:bCs/>
          <w:sz w:val="28"/>
          <w:szCs w:val="28"/>
        </w:rPr>
      </w:pPr>
      <w:r w:rsidRPr="00730EB8">
        <w:rPr>
          <w:rFonts w:cstheme="minorHAnsi"/>
          <w:b/>
          <w:bCs/>
          <w:sz w:val="28"/>
          <w:szCs w:val="28"/>
        </w:rPr>
        <w:t>Czy wiesz co tak naprawdę znaczy umierać z głodu?</w:t>
      </w:r>
    </w:p>
    <w:p w14:paraId="003EA573" w14:textId="77777777" w:rsidR="00A54BD3" w:rsidRDefault="00A54BD3" w:rsidP="000E1BF2">
      <w:pPr>
        <w:spacing w:after="0" w:line="276" w:lineRule="auto"/>
        <w:rPr>
          <w:rFonts w:cstheme="minorHAnsi"/>
          <w:sz w:val="24"/>
          <w:szCs w:val="24"/>
        </w:rPr>
      </w:pPr>
    </w:p>
    <w:p w14:paraId="31F729D1" w14:textId="1E68A89C" w:rsidR="00F75BA3" w:rsidRDefault="009D3458" w:rsidP="000E1BF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Głód towarzyszy dwuletniemu </w:t>
      </w:r>
      <w:proofErr w:type="spellStart"/>
      <w:r>
        <w:rPr>
          <w:rFonts w:cstheme="minorHAnsi"/>
          <w:sz w:val="24"/>
          <w:szCs w:val="24"/>
        </w:rPr>
        <w:t>Aseelowi</w:t>
      </w:r>
      <w:proofErr w:type="spellEnd"/>
      <w:r>
        <w:rPr>
          <w:rFonts w:cstheme="minorHAnsi"/>
          <w:sz w:val="24"/>
          <w:szCs w:val="24"/>
        </w:rPr>
        <w:t xml:space="preserve"> od pierwszych chwil życia. </w:t>
      </w:r>
      <w:r w:rsidR="00F75BA3">
        <w:rPr>
          <w:rFonts w:cstheme="minorHAnsi"/>
          <w:sz w:val="24"/>
          <w:szCs w:val="24"/>
        </w:rPr>
        <w:t>Przez brak regularnego i pełnowartościowego pokarmu, c</w:t>
      </w:r>
      <w:r>
        <w:rPr>
          <w:rFonts w:cstheme="minorHAnsi"/>
          <w:sz w:val="24"/>
          <w:szCs w:val="24"/>
        </w:rPr>
        <w:t>hłopiec zachorował na c</w:t>
      </w:r>
      <w:r w:rsidR="00677A58" w:rsidRPr="00E92356">
        <w:rPr>
          <w:rFonts w:cstheme="minorHAnsi"/>
          <w:sz w:val="24"/>
          <w:szCs w:val="24"/>
        </w:rPr>
        <w:t>iężkie ostre niedożywieni</w:t>
      </w:r>
      <w:r>
        <w:rPr>
          <w:rFonts w:cstheme="minorHAnsi"/>
          <w:sz w:val="24"/>
          <w:szCs w:val="24"/>
        </w:rPr>
        <w:t>e, kiedy miał zaledwie dwa miesiące.</w:t>
      </w:r>
      <w:r w:rsidR="00677A58" w:rsidRPr="00E92356">
        <w:rPr>
          <w:rFonts w:cstheme="minorHAnsi"/>
          <w:sz w:val="24"/>
          <w:szCs w:val="24"/>
        </w:rPr>
        <w:t xml:space="preserve"> </w:t>
      </w:r>
      <w:proofErr w:type="spellStart"/>
      <w:r w:rsidR="00F75BA3">
        <w:rPr>
          <w:rFonts w:cstheme="minorHAnsi"/>
          <w:sz w:val="24"/>
          <w:szCs w:val="24"/>
        </w:rPr>
        <w:t>Aseel</w:t>
      </w:r>
      <w:proofErr w:type="spellEnd"/>
      <w:r w:rsidR="00F75BA3">
        <w:rPr>
          <w:rFonts w:cstheme="minorHAnsi"/>
          <w:sz w:val="24"/>
          <w:szCs w:val="24"/>
        </w:rPr>
        <w:t xml:space="preserve"> trafił w końcu do szpitala dziecięcego Al-</w:t>
      </w:r>
      <w:proofErr w:type="spellStart"/>
      <w:r w:rsidR="00F75BA3">
        <w:rPr>
          <w:rFonts w:cstheme="minorHAnsi"/>
          <w:sz w:val="24"/>
          <w:szCs w:val="24"/>
        </w:rPr>
        <w:t>Sabeen</w:t>
      </w:r>
      <w:proofErr w:type="spellEnd"/>
      <w:r w:rsidR="00F75BA3">
        <w:rPr>
          <w:rFonts w:cstheme="minorHAnsi"/>
          <w:sz w:val="24"/>
          <w:szCs w:val="24"/>
        </w:rPr>
        <w:t xml:space="preserve"> w stolicy Jemenu, Sanie.</w:t>
      </w:r>
      <w:r w:rsidR="00F75BA3" w:rsidRPr="00F75BA3">
        <w:rPr>
          <w:rFonts w:cstheme="minorHAnsi"/>
          <w:sz w:val="24"/>
          <w:szCs w:val="24"/>
        </w:rPr>
        <w:t xml:space="preserve"> </w:t>
      </w:r>
      <w:r w:rsidR="003F23E9">
        <w:rPr>
          <w:rFonts w:cstheme="minorHAnsi"/>
          <w:sz w:val="24"/>
          <w:szCs w:val="24"/>
        </w:rPr>
        <w:t xml:space="preserve">W wieku dwóch lat waży niecałe dwa kilogramy. </w:t>
      </w:r>
      <w:r w:rsidR="00F75BA3">
        <w:rPr>
          <w:rFonts w:cstheme="minorHAnsi"/>
          <w:sz w:val="24"/>
          <w:szCs w:val="24"/>
        </w:rPr>
        <w:t xml:space="preserve">Dzieci takich jak </w:t>
      </w:r>
      <w:proofErr w:type="spellStart"/>
      <w:r w:rsidR="00F75BA3">
        <w:rPr>
          <w:rFonts w:cstheme="minorHAnsi"/>
          <w:sz w:val="24"/>
          <w:szCs w:val="24"/>
        </w:rPr>
        <w:t>Aseel</w:t>
      </w:r>
      <w:proofErr w:type="spellEnd"/>
      <w:r w:rsidR="00F75BA3">
        <w:rPr>
          <w:rFonts w:cstheme="minorHAnsi"/>
          <w:sz w:val="24"/>
          <w:szCs w:val="24"/>
        </w:rPr>
        <w:t xml:space="preserve"> są w Jemenie tysiące.</w:t>
      </w:r>
    </w:p>
    <w:p w14:paraId="30191CE6" w14:textId="77777777" w:rsidR="000E1BF2" w:rsidRDefault="000E1BF2" w:rsidP="000E1BF2">
      <w:pPr>
        <w:spacing w:after="0" w:line="276" w:lineRule="auto"/>
        <w:rPr>
          <w:rFonts w:cstheme="minorHAnsi"/>
          <w:sz w:val="24"/>
          <w:szCs w:val="24"/>
        </w:rPr>
      </w:pPr>
    </w:p>
    <w:p w14:paraId="76A54E0F" w14:textId="03D0EE6A" w:rsidR="0038720D" w:rsidRDefault="00677A58" w:rsidP="000E1BF2">
      <w:pPr>
        <w:spacing w:after="0" w:line="276" w:lineRule="auto"/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</w:pPr>
      <w:r w:rsidRPr="00E92356">
        <w:rPr>
          <w:rFonts w:cstheme="minorHAnsi"/>
          <w:sz w:val="24"/>
          <w:szCs w:val="24"/>
        </w:rPr>
        <w:t>W szpitalu jest z nim wujek, Ali Mohamme</w:t>
      </w:r>
      <w:r w:rsidR="00F75BA3">
        <w:rPr>
          <w:rFonts w:cstheme="minorHAnsi"/>
          <w:sz w:val="24"/>
          <w:szCs w:val="24"/>
        </w:rPr>
        <w:t>d, który po raz pierwszy zetknął się z niedożywieniem, kiedy zachorowały jego dzieci.</w:t>
      </w:r>
      <w:r w:rsidR="00F75BA3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 Pierwsza była córka. Karetka zabrała ją do szpitala</w:t>
      </w:r>
      <w:r w:rsidR="00F75BA3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, ale </w:t>
      </w:r>
      <w:r w:rsid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n</w:t>
      </w:r>
      <w:r w:rsidR="00F75BA3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iestety </w:t>
      </w:r>
      <w:r w:rsidR="00021524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dziewczynka </w:t>
      </w:r>
      <w:r w:rsidR="00F75BA3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zmarła. Miała </w:t>
      </w:r>
      <w:r w:rsid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pięć</w:t>
      </w:r>
      <w:r w:rsidR="00F75BA3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 lat. Potem był jej brat. </w:t>
      </w:r>
      <w:r w:rsidR="00F75BA3" w:rsidRPr="00F57B61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Spotkał go ten sam los. Miał trzy lata. </w:t>
      </w:r>
      <w:r w:rsidR="00F75BA3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Dzieci zmarły na moich oczach</w:t>
      </w:r>
      <w:r w:rsidR="00F75BA3">
        <w:rPr>
          <w:rFonts w:cstheme="minorHAnsi"/>
          <w:color w:val="121212"/>
          <w:sz w:val="24"/>
          <w:szCs w:val="24"/>
          <w:shd w:val="clear" w:color="auto" w:fill="FFFFFF"/>
        </w:rPr>
        <w:t>, mówi ze łzami w oczach Ali Mohammed.</w:t>
      </w:r>
      <w:r w:rsidR="00F75BA3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 Mam nadzieję, że lekarze pomogą </w:t>
      </w:r>
      <w:proofErr w:type="spellStart"/>
      <w:r w:rsidR="00F75BA3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Aseelowi</w:t>
      </w:r>
      <w:proofErr w:type="spellEnd"/>
      <w:r w:rsidR="00F75BA3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, abyśmy i jego nie stracili. </w:t>
      </w:r>
    </w:p>
    <w:p w14:paraId="306DD79E" w14:textId="28A22BAC" w:rsidR="000E1BF2" w:rsidRPr="00881366" w:rsidRDefault="000E1BF2" w:rsidP="000E1BF2">
      <w:pPr>
        <w:spacing w:after="0" w:line="276" w:lineRule="auto"/>
        <w:rPr>
          <w:rFonts w:cstheme="minorHAnsi"/>
          <w:sz w:val="24"/>
          <w:szCs w:val="24"/>
        </w:rPr>
      </w:pPr>
    </w:p>
    <w:p w14:paraId="0FEC8227" w14:textId="707230B6" w:rsidR="00730EB8" w:rsidRDefault="0070312A" w:rsidP="000E1BF2">
      <w:pPr>
        <w:spacing w:after="0" w:line="276" w:lineRule="auto"/>
        <w:rPr>
          <w:rFonts w:cstheme="minorHAnsi"/>
          <w:color w:val="1212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B16948" wp14:editId="299CF6E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152650" cy="1209675"/>
            <wp:effectExtent l="0" t="0" r="0" b="0"/>
            <wp:wrapSquare wrapText="bothSides"/>
            <wp:docPr id="3" name="Obraz 3" descr="Obraz zawierający tekst, odzież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odzież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48" cy="121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DB5" w:rsidRPr="00E92356">
        <w:rPr>
          <w:rFonts w:cstheme="minorHAnsi"/>
          <w:sz w:val="24"/>
          <w:szCs w:val="24"/>
        </w:rPr>
        <w:t xml:space="preserve">Dr </w:t>
      </w:r>
      <w:proofErr w:type="spellStart"/>
      <w:r w:rsidR="00327DB5" w:rsidRPr="00E92356">
        <w:rPr>
          <w:rFonts w:cstheme="minorHAnsi"/>
          <w:sz w:val="24"/>
          <w:szCs w:val="24"/>
        </w:rPr>
        <w:t>Suha</w:t>
      </w:r>
      <w:proofErr w:type="spellEnd"/>
      <w:r w:rsidR="00327DB5" w:rsidRPr="00E92356">
        <w:rPr>
          <w:rFonts w:cstheme="minorHAnsi"/>
          <w:sz w:val="24"/>
          <w:szCs w:val="24"/>
        </w:rPr>
        <w:t xml:space="preserve"> </w:t>
      </w:r>
      <w:proofErr w:type="spellStart"/>
      <w:r w:rsidR="00327DB5" w:rsidRPr="00E92356">
        <w:rPr>
          <w:rFonts w:cstheme="minorHAnsi"/>
          <w:sz w:val="24"/>
          <w:szCs w:val="24"/>
        </w:rPr>
        <w:t>Abdelilah</w:t>
      </w:r>
      <w:proofErr w:type="spellEnd"/>
      <w:r w:rsidR="00327DB5" w:rsidRPr="00E92356">
        <w:rPr>
          <w:rFonts w:cstheme="minorHAnsi"/>
          <w:sz w:val="24"/>
          <w:szCs w:val="24"/>
        </w:rPr>
        <w:t xml:space="preserve"> Al-</w:t>
      </w:r>
      <w:proofErr w:type="spellStart"/>
      <w:r w:rsidR="00327DB5" w:rsidRPr="00E92356">
        <w:rPr>
          <w:rFonts w:cstheme="minorHAnsi"/>
          <w:sz w:val="24"/>
          <w:szCs w:val="24"/>
        </w:rPr>
        <w:t>Zarqa</w:t>
      </w:r>
      <w:proofErr w:type="spellEnd"/>
      <w:r w:rsidR="00327DB5" w:rsidRPr="00E92356">
        <w:rPr>
          <w:rFonts w:cstheme="minorHAnsi"/>
          <w:sz w:val="24"/>
          <w:szCs w:val="24"/>
        </w:rPr>
        <w:t>, specjalist</w:t>
      </w:r>
      <w:r w:rsidR="00881366">
        <w:rPr>
          <w:rFonts w:cstheme="minorHAnsi"/>
          <w:sz w:val="24"/>
          <w:szCs w:val="24"/>
        </w:rPr>
        <w:t>k</w:t>
      </w:r>
      <w:r w:rsidR="00327DB5" w:rsidRPr="00E92356">
        <w:rPr>
          <w:rFonts w:cstheme="minorHAnsi"/>
          <w:sz w:val="24"/>
          <w:szCs w:val="24"/>
        </w:rPr>
        <w:t>a UNICEF ds. zdrowia i żywienia</w:t>
      </w:r>
      <w:r w:rsidR="00BA41B8">
        <w:rPr>
          <w:rFonts w:cstheme="minorHAnsi"/>
          <w:sz w:val="24"/>
          <w:szCs w:val="24"/>
        </w:rPr>
        <w:t>,</w:t>
      </w:r>
      <w:r w:rsidR="00881366">
        <w:rPr>
          <w:rFonts w:cstheme="minorHAnsi"/>
          <w:sz w:val="24"/>
          <w:szCs w:val="24"/>
        </w:rPr>
        <w:t xml:space="preserve"> regularnie</w:t>
      </w:r>
      <w:r w:rsidR="00327DB5" w:rsidRPr="00E92356">
        <w:rPr>
          <w:rFonts w:cstheme="minorHAnsi"/>
          <w:sz w:val="24"/>
          <w:szCs w:val="24"/>
        </w:rPr>
        <w:t xml:space="preserve"> odwiedza </w:t>
      </w:r>
      <w:proofErr w:type="spellStart"/>
      <w:r w:rsidR="00327DB5" w:rsidRPr="00E92356">
        <w:rPr>
          <w:rFonts w:cstheme="minorHAnsi"/>
          <w:sz w:val="24"/>
          <w:szCs w:val="24"/>
        </w:rPr>
        <w:t>Aseela</w:t>
      </w:r>
      <w:proofErr w:type="spellEnd"/>
      <w:r w:rsidR="00327DB5" w:rsidRPr="00E92356">
        <w:rPr>
          <w:rFonts w:cstheme="minorHAnsi"/>
          <w:sz w:val="24"/>
          <w:szCs w:val="24"/>
        </w:rPr>
        <w:t xml:space="preserve"> na oddziale walki z niedożywieniem szpitala Al-</w:t>
      </w:r>
      <w:proofErr w:type="spellStart"/>
      <w:r w:rsidR="00327DB5" w:rsidRPr="00E92356">
        <w:rPr>
          <w:rFonts w:cstheme="minorHAnsi"/>
          <w:sz w:val="24"/>
          <w:szCs w:val="24"/>
        </w:rPr>
        <w:t>Sabeen</w:t>
      </w:r>
      <w:proofErr w:type="spellEnd"/>
      <w:r w:rsidR="000E1BF2">
        <w:rPr>
          <w:rFonts w:cstheme="minorHAnsi"/>
          <w:sz w:val="24"/>
          <w:szCs w:val="24"/>
        </w:rPr>
        <w:t>, który jest wspierany przez</w:t>
      </w:r>
      <w:r w:rsidR="00327DB5" w:rsidRPr="00E92356">
        <w:rPr>
          <w:rFonts w:cstheme="minorHAnsi"/>
          <w:sz w:val="24"/>
          <w:szCs w:val="24"/>
        </w:rPr>
        <w:t xml:space="preserve"> UNICEF.</w:t>
      </w:r>
      <w:r w:rsidR="00881366" w:rsidRP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 </w:t>
      </w:r>
      <w:r w:rsid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N</w:t>
      </w:r>
      <w:r w:rsidR="00881366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iedożywienie </w:t>
      </w:r>
      <w:r w:rsid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od wielu lat jest</w:t>
      </w:r>
      <w:r w:rsidR="00881366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 problem</w:t>
      </w:r>
      <w:r w:rsid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em</w:t>
      </w:r>
      <w:r w:rsidR="00881366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 w Jemenie. </w:t>
      </w:r>
      <w:r w:rsid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Jego p</w:t>
      </w:r>
      <w:r w:rsidR="00881366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oziom w </w:t>
      </w:r>
      <w:r w:rsid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naszym </w:t>
      </w:r>
      <w:r w:rsidR="00881366" w:rsidRPr="0086570B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kraju jest jednym z najwyższych na świecie</w:t>
      </w:r>
      <w:r w:rsidR="00881366">
        <w:rPr>
          <w:rFonts w:cstheme="minorHAnsi"/>
          <w:color w:val="121212"/>
          <w:sz w:val="24"/>
          <w:szCs w:val="24"/>
          <w:shd w:val="clear" w:color="auto" w:fill="FFFFFF"/>
        </w:rPr>
        <w:t>, mówi dr Al-</w:t>
      </w:r>
      <w:proofErr w:type="spellStart"/>
      <w:r w:rsidR="00881366">
        <w:rPr>
          <w:rFonts w:cstheme="minorHAnsi"/>
          <w:color w:val="121212"/>
          <w:sz w:val="24"/>
          <w:szCs w:val="24"/>
          <w:shd w:val="clear" w:color="auto" w:fill="FFFFFF"/>
        </w:rPr>
        <w:t>Zarqa</w:t>
      </w:r>
      <w:proofErr w:type="spellEnd"/>
      <w:r w:rsidR="00881366">
        <w:rPr>
          <w:rFonts w:cstheme="minorHAnsi"/>
          <w:color w:val="121212"/>
          <w:sz w:val="24"/>
          <w:szCs w:val="24"/>
          <w:shd w:val="clear" w:color="auto" w:fill="FFFFFF"/>
        </w:rPr>
        <w:t>.</w:t>
      </w:r>
      <w:r w:rsidR="00881366" w:rsidRPr="00881366">
        <w:rPr>
          <w:rFonts w:cstheme="minorHAnsi"/>
          <w:color w:val="121212"/>
          <w:sz w:val="24"/>
          <w:szCs w:val="24"/>
          <w:shd w:val="clear" w:color="auto" w:fill="FFFFFF"/>
        </w:rPr>
        <w:t xml:space="preserve"> </w:t>
      </w:r>
      <w:r w:rsidR="00881366" w:rsidRP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Nigdy nie jest za późno</w:t>
      </w:r>
      <w:r w:rsid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. Nigdy nie jest za późno</w:t>
      </w:r>
      <w:r w:rsidR="00881366" w:rsidRP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 xml:space="preserve"> na pomoc. Wiemy jak leczyć głód</w:t>
      </w:r>
      <w:r w:rsidR="00BA41B8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…</w:t>
      </w:r>
      <w:r w:rsidR="00881366">
        <w:rPr>
          <w:rFonts w:cstheme="minorHAnsi"/>
          <w:color w:val="121212"/>
          <w:sz w:val="24"/>
          <w:szCs w:val="24"/>
          <w:shd w:val="clear" w:color="auto" w:fill="FFFFFF"/>
        </w:rPr>
        <w:t xml:space="preserve">, </w:t>
      </w:r>
      <w:r w:rsidR="000E1BF2">
        <w:rPr>
          <w:rFonts w:cstheme="minorHAnsi"/>
          <w:color w:val="121212"/>
          <w:sz w:val="24"/>
          <w:szCs w:val="24"/>
          <w:shd w:val="clear" w:color="auto" w:fill="FFFFFF"/>
        </w:rPr>
        <w:t xml:space="preserve">dodaje, ale wzruszenie nie pozwala jej dokończyć zdania. </w:t>
      </w:r>
      <w:r w:rsidR="00881366" w:rsidRPr="00881366">
        <w:rPr>
          <w:rFonts w:cstheme="minorHAnsi"/>
          <w:i/>
          <w:iCs/>
          <w:color w:val="121212"/>
          <w:sz w:val="24"/>
          <w:szCs w:val="24"/>
          <w:shd w:val="clear" w:color="auto" w:fill="FFFFFF"/>
        </w:rPr>
        <w:t>Przepraszam za moje łzy… nic na to nie poradzę…</w:t>
      </w:r>
      <w:r w:rsidR="00881366" w:rsidRPr="00881366">
        <w:rPr>
          <w:rFonts w:ascii="Open Sans" w:hAnsi="Open Sans" w:cs="Open Sans"/>
          <w:color w:val="121212"/>
          <w:sz w:val="20"/>
          <w:szCs w:val="20"/>
        </w:rPr>
        <w:br/>
      </w:r>
    </w:p>
    <w:p w14:paraId="652DAA61" w14:textId="733A40F2" w:rsidR="00C121F3" w:rsidRPr="007D3441" w:rsidRDefault="00980396" w:rsidP="000E1BF2">
      <w:pPr>
        <w:spacing w:after="0" w:line="276" w:lineRule="auto"/>
        <w:rPr>
          <w:rFonts w:cstheme="minorHAnsi"/>
          <w:b/>
          <w:bCs/>
          <w:color w:val="121212"/>
          <w:sz w:val="24"/>
          <w:szCs w:val="24"/>
        </w:rPr>
      </w:pPr>
      <w:r>
        <w:rPr>
          <w:rFonts w:cstheme="minorHAnsi"/>
          <w:b/>
          <w:bCs/>
          <w:color w:val="121212"/>
          <w:sz w:val="24"/>
          <w:szCs w:val="24"/>
        </w:rPr>
        <w:t>Możesz pomóc</w:t>
      </w:r>
    </w:p>
    <w:p w14:paraId="4B7B04C3" w14:textId="77777777" w:rsidR="00730EB8" w:rsidRDefault="00730EB8" w:rsidP="000E1BF2">
      <w:pPr>
        <w:spacing w:after="0" w:line="276" w:lineRule="auto"/>
        <w:rPr>
          <w:rFonts w:cstheme="minorHAnsi"/>
          <w:color w:val="121212"/>
          <w:sz w:val="24"/>
          <w:szCs w:val="24"/>
        </w:rPr>
      </w:pPr>
    </w:p>
    <w:p w14:paraId="146DEA8C" w14:textId="407D73AD" w:rsidR="00D56920" w:rsidRDefault="00D56920" w:rsidP="00D56920">
      <w:pPr>
        <w:spacing w:after="0" w:line="276" w:lineRule="auto"/>
        <w:rPr>
          <w:rFonts w:cstheme="minorHAnsi"/>
          <w:color w:val="121212"/>
          <w:sz w:val="24"/>
          <w:szCs w:val="24"/>
          <w:shd w:val="clear" w:color="auto" w:fill="FFFFFF"/>
        </w:rPr>
      </w:pP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 xml:space="preserve">Każde dziecko zasługuje na jak najlepszy start w życiu. 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Niestety 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 xml:space="preserve">dla 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dzieci 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>urodzonych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 podczas wojny,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>życie jest walką od s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>amego początku.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 Nie znają innej rzeczywistości niż głód, przemoc i strach. Konflikt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 xml:space="preserve"> w Jemenie 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trwa od lat, ale 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 xml:space="preserve">nie zawsze 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sytuacja była tak tragiczna jak dziś. Niestety, niemal siedem lat konfliktu pozostawiło zgliszcza. 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>Wojn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>a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>wywołała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>wiele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 xml:space="preserve"> problemów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, a jednym z </w:t>
      </w:r>
      <w:r w:rsidRPr="00E92356">
        <w:rPr>
          <w:rFonts w:cstheme="minorHAnsi"/>
          <w:color w:val="121212"/>
          <w:sz w:val="24"/>
          <w:szCs w:val="24"/>
          <w:shd w:val="clear" w:color="auto" w:fill="FFFFFF"/>
        </w:rPr>
        <w:t>nich jest dostęp do żywności dla dzieci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. </w:t>
      </w:r>
    </w:p>
    <w:p w14:paraId="0074EDAA" w14:textId="4A084A3E" w:rsidR="003F23E9" w:rsidRDefault="0038720D" w:rsidP="000E1BF2">
      <w:pPr>
        <w:spacing w:after="0" w:line="276" w:lineRule="auto"/>
        <w:rPr>
          <w:rFonts w:cstheme="minorHAnsi"/>
          <w:color w:val="121212"/>
          <w:sz w:val="24"/>
          <w:szCs w:val="24"/>
          <w:shd w:val="clear" w:color="auto" w:fill="FFFFFF"/>
        </w:rPr>
      </w:pPr>
      <w:r w:rsidRPr="00E92356">
        <w:rPr>
          <w:rFonts w:cstheme="minorHAnsi"/>
          <w:color w:val="121212"/>
          <w:sz w:val="24"/>
          <w:szCs w:val="24"/>
        </w:rPr>
        <w:br/>
      </w:r>
      <w:r w:rsidR="003F23E9">
        <w:rPr>
          <w:rFonts w:cstheme="minorHAnsi"/>
          <w:color w:val="121212"/>
          <w:sz w:val="24"/>
          <w:szCs w:val="24"/>
          <w:shd w:val="clear" w:color="auto" w:fill="FFFFFF"/>
        </w:rPr>
        <w:t xml:space="preserve">UNICEF szacuje, że w Jemenie są </w:t>
      </w:r>
      <w:r w:rsidR="003F23E9" w:rsidRPr="000E1BF2">
        <w:rPr>
          <w:rFonts w:cstheme="minorHAnsi"/>
          <w:color w:val="121212"/>
          <w:sz w:val="24"/>
          <w:szCs w:val="24"/>
          <w:shd w:val="clear" w:color="auto" w:fill="FFFFFF"/>
        </w:rPr>
        <w:t>ponad 2</w:t>
      </w:r>
      <w:r w:rsidR="003F23E9">
        <w:rPr>
          <w:rFonts w:cstheme="minorHAnsi"/>
          <w:color w:val="121212"/>
          <w:sz w:val="24"/>
          <w:szCs w:val="24"/>
          <w:shd w:val="clear" w:color="auto" w:fill="FFFFFF"/>
        </w:rPr>
        <w:t xml:space="preserve"> miliony niedożywionych dzieci poniżej 5. roku życia. Nawet w najpoważniejszych przypadkach jest jednak nadzieja. </w:t>
      </w:r>
      <w:r w:rsidR="003F23E9" w:rsidRPr="006213A2">
        <w:rPr>
          <w:rFonts w:cstheme="minorHAnsi"/>
          <w:color w:val="121212"/>
          <w:sz w:val="24"/>
          <w:szCs w:val="24"/>
          <w:shd w:val="clear" w:color="auto" w:fill="FFFFFF"/>
        </w:rPr>
        <w:t>Już za 121 zł można zapewnić jednemu dziecku terapię leczenia niedożywienia przez jeden miesiąc</w:t>
      </w:r>
      <w:r w:rsidR="003F23E9">
        <w:rPr>
          <w:rFonts w:cstheme="minorHAnsi"/>
          <w:color w:val="121212"/>
          <w:sz w:val="24"/>
          <w:szCs w:val="24"/>
          <w:shd w:val="clear" w:color="auto" w:fill="FFFFFF"/>
        </w:rPr>
        <w:t>.</w:t>
      </w:r>
      <w:r w:rsidR="00BD2D5B">
        <w:rPr>
          <w:rFonts w:cstheme="minorHAnsi"/>
          <w:color w:val="121212"/>
          <w:sz w:val="24"/>
          <w:szCs w:val="24"/>
          <w:shd w:val="clear" w:color="auto" w:fill="FFFFFF"/>
        </w:rPr>
        <w:t xml:space="preserve"> UNICEF w leczeniu niedożywienia wykorzystuje wysokokaloryczną pastę terapeutyczną ze zmielonych orzeszków ziemnych. Jedna saszetka pasty to aż 500 kcal.</w:t>
      </w:r>
      <w:r w:rsidR="00D56920">
        <w:rPr>
          <w:rFonts w:cstheme="minorHAnsi"/>
          <w:color w:val="121212"/>
          <w:sz w:val="24"/>
          <w:szCs w:val="24"/>
          <w:shd w:val="clear" w:color="auto" w:fill="FFFFFF"/>
        </w:rPr>
        <w:t xml:space="preserve"> To stosunkowo prosta, tania i </w:t>
      </w:r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>efektywna terapia, która pomogła już milionom dzieci na całym świecie.</w:t>
      </w:r>
    </w:p>
    <w:p w14:paraId="47721354" w14:textId="77777777" w:rsidR="00D56920" w:rsidRDefault="00D56920" w:rsidP="000E1BF2">
      <w:pPr>
        <w:spacing w:after="0" w:line="276" w:lineRule="auto"/>
        <w:rPr>
          <w:rFonts w:cstheme="minorHAnsi"/>
          <w:color w:val="121212"/>
          <w:sz w:val="24"/>
          <w:szCs w:val="24"/>
          <w:shd w:val="clear" w:color="auto" w:fill="FFFFFF"/>
        </w:rPr>
      </w:pPr>
    </w:p>
    <w:p w14:paraId="6C1CAEFC" w14:textId="1FAB6965" w:rsidR="0038720D" w:rsidRPr="00313F30" w:rsidRDefault="00D56920" w:rsidP="00313F30">
      <w:pPr>
        <w:spacing w:after="0" w:line="276" w:lineRule="auto"/>
      </w:pP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UNICEF jest </w:t>
      </w:r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 xml:space="preserve">w Jemenie 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 xml:space="preserve">i dostarcza pomoc ratującą życie, zwłaszcza żywność, leki i czystą wodę. Organizacja wspiera </w:t>
      </w:r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 xml:space="preserve">również </w:t>
      </w:r>
      <w:r>
        <w:rPr>
          <w:rFonts w:cstheme="minorHAnsi"/>
          <w:color w:val="121212"/>
          <w:sz w:val="24"/>
          <w:szCs w:val="24"/>
          <w:shd w:val="clear" w:color="auto" w:fill="FFFFFF"/>
        </w:rPr>
        <w:t>szpitale</w:t>
      </w:r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 xml:space="preserve"> takie jak Al-</w:t>
      </w:r>
      <w:proofErr w:type="spellStart"/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>Sabeen</w:t>
      </w:r>
      <w:proofErr w:type="spellEnd"/>
      <w:r>
        <w:rPr>
          <w:rFonts w:cstheme="minorHAnsi"/>
          <w:color w:val="121212"/>
          <w:sz w:val="24"/>
          <w:szCs w:val="24"/>
          <w:shd w:val="clear" w:color="auto" w:fill="FFFFFF"/>
        </w:rPr>
        <w:t>, pracowników medycznych i same rodziny w walce z niedożywieniem.</w:t>
      </w:r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 xml:space="preserve"> </w:t>
      </w:r>
      <w:r w:rsidR="00E40280">
        <w:rPr>
          <w:rFonts w:cstheme="minorHAnsi"/>
          <w:color w:val="121212"/>
          <w:sz w:val="24"/>
          <w:szCs w:val="24"/>
          <w:shd w:val="clear" w:color="auto" w:fill="FFFFFF"/>
        </w:rPr>
        <w:t xml:space="preserve">W pomoc dzieciom w </w:t>
      </w:r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>tym kraju</w:t>
      </w:r>
      <w:r w:rsidR="00E40280">
        <w:rPr>
          <w:rFonts w:cstheme="minorHAnsi"/>
          <w:color w:val="121212"/>
          <w:sz w:val="24"/>
          <w:szCs w:val="24"/>
          <w:shd w:val="clear" w:color="auto" w:fill="FFFFFF"/>
        </w:rPr>
        <w:t xml:space="preserve"> mo</w:t>
      </w:r>
      <w:r w:rsidR="00730EB8">
        <w:rPr>
          <w:rFonts w:cstheme="minorHAnsi"/>
          <w:color w:val="121212"/>
          <w:sz w:val="24"/>
          <w:szCs w:val="24"/>
          <w:shd w:val="clear" w:color="auto" w:fill="FFFFFF"/>
        </w:rPr>
        <w:t xml:space="preserve">że się zaangażować każdy z nas. </w:t>
      </w:r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 xml:space="preserve">Wystarczy wejść na stronę </w:t>
      </w:r>
      <w:hyperlink r:id="rId6" w:history="1">
        <w:r w:rsidR="00C121F3" w:rsidRPr="00DA6245">
          <w:rPr>
            <w:rStyle w:val="Hipercze"/>
            <w:rFonts w:cstheme="minorHAnsi"/>
            <w:sz w:val="24"/>
            <w:szCs w:val="24"/>
            <w:shd w:val="clear" w:color="auto" w:fill="FFFFFF"/>
          </w:rPr>
          <w:t>unicef.pl/</w:t>
        </w:r>
        <w:proofErr w:type="spellStart"/>
        <w:r w:rsidR="00C121F3" w:rsidRPr="00DA6245">
          <w:rPr>
            <w:rStyle w:val="Hipercze"/>
            <w:rFonts w:cstheme="minorHAnsi"/>
            <w:sz w:val="24"/>
            <w:szCs w:val="24"/>
            <w:shd w:val="clear" w:color="auto" w:fill="FFFFFF"/>
          </w:rPr>
          <w:t>jemen</w:t>
        </w:r>
        <w:proofErr w:type="spellEnd"/>
      </w:hyperlink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 xml:space="preserve"> i przekazać darowiznę. Każda kwota ma sens i może uratować </w:t>
      </w:r>
      <w:r w:rsidR="00980396">
        <w:rPr>
          <w:rFonts w:cstheme="minorHAnsi"/>
          <w:color w:val="121212"/>
          <w:sz w:val="24"/>
          <w:szCs w:val="24"/>
          <w:shd w:val="clear" w:color="auto" w:fill="FFFFFF"/>
        </w:rPr>
        <w:t xml:space="preserve">życie dziecka </w:t>
      </w:r>
      <w:r w:rsidR="00C121F3">
        <w:rPr>
          <w:rFonts w:cstheme="minorHAnsi"/>
          <w:color w:val="121212"/>
          <w:sz w:val="24"/>
          <w:szCs w:val="24"/>
          <w:shd w:val="clear" w:color="auto" w:fill="FFFFFF"/>
        </w:rPr>
        <w:t>od śmierci z głodu</w:t>
      </w:r>
      <w:r w:rsidR="00980396">
        <w:rPr>
          <w:rFonts w:cstheme="minorHAnsi"/>
          <w:color w:val="121212"/>
          <w:sz w:val="24"/>
          <w:szCs w:val="24"/>
          <w:shd w:val="clear" w:color="auto" w:fill="FFFFFF"/>
        </w:rPr>
        <w:t>.</w:t>
      </w:r>
    </w:p>
    <w:sectPr w:rsidR="0038720D" w:rsidRPr="00313F30" w:rsidSect="00E923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0D"/>
    <w:rsid w:val="00021524"/>
    <w:rsid w:val="000E1BF2"/>
    <w:rsid w:val="000F110A"/>
    <w:rsid w:val="00313F30"/>
    <w:rsid w:val="00327DB5"/>
    <w:rsid w:val="0038720D"/>
    <w:rsid w:val="003F23E9"/>
    <w:rsid w:val="005D5ABC"/>
    <w:rsid w:val="006067E4"/>
    <w:rsid w:val="00607B28"/>
    <w:rsid w:val="006213A2"/>
    <w:rsid w:val="00677A58"/>
    <w:rsid w:val="00691F60"/>
    <w:rsid w:val="006A203E"/>
    <w:rsid w:val="0070312A"/>
    <w:rsid w:val="0072136E"/>
    <w:rsid w:val="00730EB8"/>
    <w:rsid w:val="00756B3E"/>
    <w:rsid w:val="007D3441"/>
    <w:rsid w:val="0086570B"/>
    <w:rsid w:val="00881366"/>
    <w:rsid w:val="00980396"/>
    <w:rsid w:val="0098732E"/>
    <w:rsid w:val="0099202D"/>
    <w:rsid w:val="009D3458"/>
    <w:rsid w:val="00A250E2"/>
    <w:rsid w:val="00A54BD3"/>
    <w:rsid w:val="00BA41B8"/>
    <w:rsid w:val="00BD2D5B"/>
    <w:rsid w:val="00C121F3"/>
    <w:rsid w:val="00D56920"/>
    <w:rsid w:val="00E40280"/>
    <w:rsid w:val="00E92356"/>
    <w:rsid w:val="00F57B61"/>
    <w:rsid w:val="00F75BA3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035B"/>
  <w15:chartTrackingRefBased/>
  <w15:docId w15:val="{59D5E80D-F695-4DBF-96D2-1B872AC1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E1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B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121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1F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21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4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cef.pl/jeme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dcterms:created xsi:type="dcterms:W3CDTF">2022-01-13T11:30:00Z</dcterms:created>
  <dcterms:modified xsi:type="dcterms:W3CDTF">2022-01-17T12:10:00Z</dcterms:modified>
</cp:coreProperties>
</file>